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324A" w:rsidRDefault="003A25BD" w:rsidP="0031324A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name:</w:t>
      </w:r>
    </w:p>
    <w:p w:rsidR="0031324A" w:rsidRDefault="003A25BD" w:rsidP="0031324A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name:</w:t>
      </w:r>
    </w:p>
    <w:p w:rsidR="0031324A" w:rsidRDefault="003A25BD" w:rsidP="0031324A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 title:</w:t>
      </w:r>
    </w:p>
    <w:p w:rsidR="0031324A" w:rsidRDefault="003A25BD" w:rsidP="0031324A">
      <w:pPr>
        <w:spacing w:after="0" w:line="48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:rsidR="0031324A" w:rsidRPr="0031324A" w:rsidRDefault="003A25BD" w:rsidP="0031324A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324A">
        <w:rPr>
          <w:rFonts w:ascii="Times New Roman" w:hAnsi="Times New Roman" w:cs="Times New Roman"/>
          <w:b/>
          <w:sz w:val="24"/>
          <w:szCs w:val="24"/>
        </w:rPr>
        <w:t xml:space="preserve">Racial </w:t>
      </w:r>
      <w:r>
        <w:rPr>
          <w:rFonts w:ascii="Times New Roman" w:hAnsi="Times New Roman" w:cs="Times New Roman"/>
          <w:b/>
          <w:sz w:val="24"/>
          <w:szCs w:val="24"/>
        </w:rPr>
        <w:t>D</w:t>
      </w:r>
      <w:r w:rsidRPr="0031324A">
        <w:rPr>
          <w:rFonts w:ascii="Times New Roman" w:hAnsi="Times New Roman" w:cs="Times New Roman"/>
          <w:b/>
          <w:sz w:val="24"/>
          <w:szCs w:val="24"/>
        </w:rPr>
        <w:t>iscrimination</w:t>
      </w:r>
    </w:p>
    <w:p w:rsidR="00DB6D1A" w:rsidRPr="00861CC4" w:rsidRDefault="003A25BD" w:rsidP="0031324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CC4">
        <w:rPr>
          <w:rFonts w:ascii="Times New Roman" w:hAnsi="Times New Roman" w:cs="Times New Roman"/>
          <w:sz w:val="24"/>
          <w:szCs w:val="24"/>
        </w:rPr>
        <w:t xml:space="preserve">The arguments on racism have risen to </w:t>
      </w:r>
      <w:r w:rsidR="00BF57D9" w:rsidRPr="00861CC4">
        <w:rPr>
          <w:rFonts w:ascii="Times New Roman" w:hAnsi="Times New Roman" w:cs="Times New Roman"/>
          <w:sz w:val="24"/>
          <w:szCs w:val="24"/>
        </w:rPr>
        <w:t xml:space="preserve">its toll </w:t>
      </w:r>
      <w:r w:rsidRPr="00861CC4">
        <w:rPr>
          <w:rFonts w:ascii="Times New Roman" w:hAnsi="Times New Roman" w:cs="Times New Roman"/>
          <w:sz w:val="24"/>
          <w:szCs w:val="24"/>
        </w:rPr>
        <w:t>in the 21</w:t>
      </w:r>
      <w:r w:rsidRPr="00861CC4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861CC4">
        <w:rPr>
          <w:rFonts w:ascii="Times New Roman" w:hAnsi="Times New Roman" w:cs="Times New Roman"/>
          <w:sz w:val="24"/>
          <w:szCs w:val="24"/>
        </w:rPr>
        <w:t xml:space="preserve"> </w:t>
      </w:r>
      <w:r w:rsidR="00BF57D9" w:rsidRPr="00861CC4">
        <w:rPr>
          <w:rFonts w:ascii="Times New Roman" w:hAnsi="Times New Roman" w:cs="Times New Roman"/>
          <w:sz w:val="24"/>
          <w:szCs w:val="24"/>
        </w:rPr>
        <w:t>century. The</w:t>
      </w:r>
      <w:r w:rsidRPr="00861CC4">
        <w:rPr>
          <w:rFonts w:ascii="Times New Roman" w:hAnsi="Times New Roman" w:cs="Times New Roman"/>
          <w:sz w:val="24"/>
          <w:szCs w:val="24"/>
        </w:rPr>
        <w:t xml:space="preserve"> blacks are the main people who experience racial discrimination in </w:t>
      </w:r>
      <w:r w:rsidR="00BF57D9" w:rsidRPr="00861CC4">
        <w:rPr>
          <w:rFonts w:ascii="Times New Roman" w:hAnsi="Times New Roman" w:cs="Times New Roman"/>
          <w:sz w:val="24"/>
          <w:szCs w:val="24"/>
        </w:rPr>
        <w:t>society. I</w:t>
      </w:r>
      <w:r w:rsidR="00A44E9A" w:rsidRPr="00861CC4">
        <w:rPr>
          <w:rFonts w:ascii="Times New Roman" w:hAnsi="Times New Roman" w:cs="Times New Roman"/>
          <w:sz w:val="24"/>
          <w:szCs w:val="24"/>
        </w:rPr>
        <w:t xml:space="preserve"> am an international student, and the topic of racial discrimination catches my attenti</w:t>
      </w:r>
      <w:bookmarkStart w:id="0" w:name="_GoBack"/>
      <w:bookmarkEnd w:id="0"/>
      <w:r w:rsidR="00A44E9A" w:rsidRPr="00861CC4">
        <w:rPr>
          <w:rFonts w:ascii="Times New Roman" w:hAnsi="Times New Roman" w:cs="Times New Roman"/>
          <w:sz w:val="24"/>
          <w:szCs w:val="24"/>
        </w:rPr>
        <w:t>on since I can become a victim of it.</w:t>
      </w:r>
      <w:r w:rsidR="00BF57D9" w:rsidRPr="00861CC4">
        <w:rPr>
          <w:rFonts w:ascii="Times New Roman" w:hAnsi="Times New Roman" w:cs="Times New Roman"/>
          <w:sz w:val="24"/>
          <w:szCs w:val="24"/>
        </w:rPr>
        <w:t xml:space="preserve"> The</w:t>
      </w:r>
      <w:r w:rsidR="002D39E0" w:rsidRPr="00861CC4">
        <w:rPr>
          <w:rFonts w:ascii="Times New Roman" w:hAnsi="Times New Roman" w:cs="Times New Roman"/>
          <w:sz w:val="24"/>
          <w:szCs w:val="24"/>
        </w:rPr>
        <w:t xml:space="preserve"> research generated by Rights Commission</w:t>
      </w:r>
      <w:r w:rsidR="0091079E" w:rsidRPr="00861CC4">
        <w:rPr>
          <w:rFonts w:ascii="Times New Roman" w:hAnsi="Times New Roman" w:cs="Times New Roman"/>
          <w:sz w:val="24"/>
          <w:szCs w:val="24"/>
        </w:rPr>
        <w:t xml:space="preserve"> in the </w:t>
      </w:r>
      <w:r w:rsidR="00BF57D9" w:rsidRPr="00861CC4">
        <w:rPr>
          <w:rFonts w:ascii="Times New Roman" w:hAnsi="Times New Roman" w:cs="Times New Roman"/>
          <w:sz w:val="24"/>
          <w:szCs w:val="24"/>
        </w:rPr>
        <w:t>USA indicates</w:t>
      </w:r>
      <w:r w:rsidR="002D39E0" w:rsidRPr="00861CC4">
        <w:rPr>
          <w:rFonts w:ascii="Times New Roman" w:hAnsi="Times New Roman" w:cs="Times New Roman"/>
          <w:sz w:val="24"/>
          <w:szCs w:val="24"/>
        </w:rPr>
        <w:t xml:space="preserve"> some conflicting results on the matters that pertain to racial </w:t>
      </w:r>
      <w:r w:rsidR="00BF57D9" w:rsidRPr="00861CC4">
        <w:rPr>
          <w:rFonts w:ascii="Times New Roman" w:hAnsi="Times New Roman" w:cs="Times New Roman"/>
          <w:sz w:val="24"/>
          <w:szCs w:val="24"/>
        </w:rPr>
        <w:t>discrimination. The</w:t>
      </w:r>
      <w:r w:rsidR="0091079E" w:rsidRPr="00861CC4">
        <w:rPr>
          <w:rFonts w:ascii="Times New Roman" w:hAnsi="Times New Roman" w:cs="Times New Roman"/>
          <w:sz w:val="24"/>
          <w:szCs w:val="24"/>
        </w:rPr>
        <w:t xml:space="preserve"> commission stated that their equity in the treatment of people from diverse racial </w:t>
      </w:r>
      <w:r w:rsidR="00BF57D9" w:rsidRPr="00861CC4">
        <w:rPr>
          <w:rFonts w:ascii="Times New Roman" w:hAnsi="Times New Roman" w:cs="Times New Roman"/>
          <w:sz w:val="24"/>
          <w:szCs w:val="24"/>
        </w:rPr>
        <w:t>backgrounds. I</w:t>
      </w:r>
      <w:r w:rsidR="0091079E" w:rsidRPr="00861CC4">
        <w:rPr>
          <w:rFonts w:ascii="Times New Roman" w:hAnsi="Times New Roman" w:cs="Times New Roman"/>
          <w:sz w:val="24"/>
          <w:szCs w:val="24"/>
        </w:rPr>
        <w:t xml:space="preserve"> disagree with the outcome of the research since the results are not concurrent with the reality in the outside world</w:t>
      </w:r>
      <w:r w:rsidR="0031324A" w:rsidRPr="0031324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1324A">
        <w:rPr>
          <w:rFonts w:ascii="Times New Roman" w:hAnsi="Times New Roman" w:cs="Times New Roman"/>
          <w:bCs/>
          <w:color w:val="000000"/>
          <w:sz w:val="24"/>
          <w:szCs w:val="24"/>
        </w:rPr>
        <w:t>(Nuechterlein 24)</w:t>
      </w:r>
      <w:r w:rsidR="0091079E" w:rsidRPr="00861CC4">
        <w:rPr>
          <w:rFonts w:ascii="Times New Roman" w:hAnsi="Times New Roman" w:cs="Times New Roman"/>
          <w:sz w:val="24"/>
          <w:szCs w:val="24"/>
        </w:rPr>
        <w:t>.</w:t>
      </w:r>
    </w:p>
    <w:p w:rsidR="00221906" w:rsidRPr="00861CC4" w:rsidRDefault="003A25BD" w:rsidP="0031324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CC4">
        <w:rPr>
          <w:rFonts w:ascii="Times New Roman" w:hAnsi="Times New Roman" w:cs="Times New Roman"/>
          <w:sz w:val="24"/>
          <w:szCs w:val="24"/>
        </w:rPr>
        <w:t xml:space="preserve">The </w:t>
      </w:r>
      <w:r w:rsidRPr="00861CC4">
        <w:rPr>
          <w:rFonts w:ascii="Times New Roman" w:hAnsi="Times New Roman" w:cs="Times New Roman"/>
          <w:sz w:val="24"/>
          <w:szCs w:val="24"/>
        </w:rPr>
        <w:t>following are the points that were raised by the human rights commission.</w:t>
      </w:r>
    </w:p>
    <w:p w:rsidR="00221906" w:rsidRPr="00861CC4" w:rsidRDefault="003A25BD" w:rsidP="0031324A">
      <w:pPr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CC4">
        <w:rPr>
          <w:rFonts w:ascii="Times New Roman" w:hAnsi="Times New Roman" w:cs="Times New Roman"/>
          <w:sz w:val="24"/>
          <w:szCs w:val="24"/>
        </w:rPr>
        <w:t>1. The</w:t>
      </w:r>
      <w:r w:rsidR="0021410B" w:rsidRPr="00861CC4">
        <w:rPr>
          <w:rFonts w:ascii="Times New Roman" w:hAnsi="Times New Roman" w:cs="Times New Roman"/>
          <w:sz w:val="24"/>
          <w:szCs w:val="24"/>
        </w:rPr>
        <w:t xml:space="preserve"> blacks and the white who are arrested for drug dealing are represented equally in the court of law.</w:t>
      </w:r>
    </w:p>
    <w:p w:rsidR="0021410B" w:rsidRPr="00861CC4" w:rsidRDefault="003A25BD" w:rsidP="0031324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CC4">
        <w:rPr>
          <w:rFonts w:ascii="Times New Roman" w:hAnsi="Times New Roman" w:cs="Times New Roman"/>
          <w:sz w:val="24"/>
          <w:szCs w:val="24"/>
        </w:rPr>
        <w:t>2. Police department acts equally to all people regardless of racial backgr</w:t>
      </w:r>
      <w:r w:rsidRPr="00861CC4">
        <w:rPr>
          <w:rFonts w:ascii="Times New Roman" w:hAnsi="Times New Roman" w:cs="Times New Roman"/>
          <w:sz w:val="24"/>
          <w:szCs w:val="24"/>
        </w:rPr>
        <w:t>ound.</w:t>
      </w:r>
    </w:p>
    <w:p w:rsidR="0021410B" w:rsidRPr="00861CC4" w:rsidRDefault="003A25BD" w:rsidP="0031324A">
      <w:pPr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CC4">
        <w:rPr>
          <w:rFonts w:ascii="Times New Roman" w:hAnsi="Times New Roman" w:cs="Times New Roman"/>
          <w:sz w:val="24"/>
          <w:szCs w:val="24"/>
        </w:rPr>
        <w:t>3. Blacks</w:t>
      </w:r>
      <w:r w:rsidR="00893901" w:rsidRPr="00861CC4">
        <w:rPr>
          <w:rFonts w:ascii="Times New Roman" w:hAnsi="Times New Roman" w:cs="Times New Roman"/>
          <w:sz w:val="24"/>
          <w:szCs w:val="24"/>
        </w:rPr>
        <w:t xml:space="preserve"> and white are detained for the same number of days if the arrested for </w:t>
      </w:r>
      <w:r w:rsidRPr="00861CC4">
        <w:rPr>
          <w:rFonts w:ascii="Times New Roman" w:hAnsi="Times New Roman" w:cs="Times New Roman"/>
          <w:sz w:val="24"/>
          <w:szCs w:val="24"/>
        </w:rPr>
        <w:t>committing a</w:t>
      </w:r>
      <w:r w:rsidR="00893901" w:rsidRPr="00861CC4">
        <w:rPr>
          <w:rFonts w:ascii="Times New Roman" w:hAnsi="Times New Roman" w:cs="Times New Roman"/>
          <w:sz w:val="24"/>
          <w:szCs w:val="24"/>
        </w:rPr>
        <w:t xml:space="preserve"> similar offense. </w:t>
      </w:r>
    </w:p>
    <w:p w:rsidR="00893901" w:rsidRPr="00861CC4" w:rsidRDefault="003A25BD" w:rsidP="0031324A">
      <w:pPr>
        <w:spacing w:after="0" w:line="48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CC4">
        <w:rPr>
          <w:rFonts w:ascii="Times New Roman" w:hAnsi="Times New Roman" w:cs="Times New Roman"/>
          <w:sz w:val="24"/>
          <w:szCs w:val="24"/>
        </w:rPr>
        <w:t>4. The</w:t>
      </w:r>
      <w:r w:rsidR="00344108" w:rsidRPr="00861CC4">
        <w:rPr>
          <w:rFonts w:ascii="Times New Roman" w:hAnsi="Times New Roman" w:cs="Times New Roman"/>
          <w:sz w:val="24"/>
          <w:szCs w:val="24"/>
        </w:rPr>
        <w:t xml:space="preserve"> number of whites who been sentenced to life is equal to the number of blacks who have faced the same sentence.</w:t>
      </w:r>
    </w:p>
    <w:p w:rsidR="00344108" w:rsidRPr="00861CC4" w:rsidRDefault="003A25BD" w:rsidP="0031324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861CC4">
        <w:rPr>
          <w:rFonts w:ascii="Times New Roman" w:hAnsi="Times New Roman" w:cs="Times New Roman"/>
          <w:sz w:val="24"/>
          <w:szCs w:val="24"/>
        </w:rPr>
        <w:t>5. The</w:t>
      </w:r>
      <w:r w:rsidR="00727ACD" w:rsidRPr="00861CC4">
        <w:rPr>
          <w:rFonts w:ascii="Times New Roman" w:hAnsi="Times New Roman" w:cs="Times New Roman"/>
          <w:sz w:val="24"/>
          <w:szCs w:val="24"/>
        </w:rPr>
        <w:t xml:space="preserve"> rate of racial discr</w:t>
      </w:r>
      <w:r w:rsidR="0031324A">
        <w:rPr>
          <w:rFonts w:ascii="Times New Roman" w:hAnsi="Times New Roman" w:cs="Times New Roman"/>
          <w:sz w:val="24"/>
          <w:szCs w:val="24"/>
        </w:rPr>
        <w:t>imination has reduced since 2009</w:t>
      </w:r>
      <w:r w:rsidR="00727ACD" w:rsidRPr="00861CC4">
        <w:rPr>
          <w:rFonts w:ascii="Times New Roman" w:hAnsi="Times New Roman" w:cs="Times New Roman"/>
          <w:sz w:val="24"/>
          <w:szCs w:val="24"/>
        </w:rPr>
        <w:t>.</w:t>
      </w:r>
    </w:p>
    <w:p w:rsidR="00727ACD" w:rsidRPr="00861CC4" w:rsidRDefault="003A25BD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  <w:r w:rsidRPr="00861CC4">
        <w:rPr>
          <w:rFonts w:ascii="Times New Roman" w:hAnsi="Times New Roman" w:cs="Times New Roman"/>
          <w:sz w:val="24"/>
          <w:szCs w:val="24"/>
        </w:rPr>
        <w:t xml:space="preserve">I strongly disagree with the statements raised </w:t>
      </w:r>
      <w:r w:rsidR="00BF57D9" w:rsidRPr="00861CC4">
        <w:rPr>
          <w:rFonts w:ascii="Times New Roman" w:hAnsi="Times New Roman" w:cs="Times New Roman"/>
          <w:sz w:val="24"/>
          <w:szCs w:val="24"/>
        </w:rPr>
        <w:t>above. The</w:t>
      </w:r>
      <w:r w:rsidR="009D400D" w:rsidRPr="00861CC4">
        <w:rPr>
          <w:rFonts w:ascii="Times New Roman" w:hAnsi="Times New Roman" w:cs="Times New Roman"/>
          <w:sz w:val="24"/>
          <w:szCs w:val="24"/>
        </w:rPr>
        <w:t xml:space="preserve"> population </w:t>
      </w:r>
      <w:r w:rsidR="00BF57D9" w:rsidRPr="00861CC4">
        <w:rPr>
          <w:rFonts w:ascii="Times New Roman" w:hAnsi="Times New Roman" w:cs="Times New Roman"/>
          <w:sz w:val="24"/>
          <w:szCs w:val="24"/>
        </w:rPr>
        <w:t xml:space="preserve">of </w:t>
      </w:r>
      <w:r w:rsidR="00BF57D9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>African</w:t>
      </w:r>
      <w:r w:rsidR="009D400D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>-Americans is only 13</w:t>
      </w:r>
      <w:r w:rsidR="00BF57D9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>% of</w:t>
      </w:r>
      <w:r w:rsidR="009D400D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the total population, and 14% of </w:t>
      </w:r>
      <w:r w:rsidR="00BF57D9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>them consumes</w:t>
      </w:r>
      <w:r w:rsidR="009D400D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drugs </w:t>
      </w:r>
      <w:r w:rsidR="00BF57D9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>monthly. However, 37</w:t>
      </w:r>
      <w:r w:rsidR="009D400D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% of </w:t>
      </w:r>
      <w:r w:rsidR="009D400D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lastRenderedPageBreak/>
        <w:t xml:space="preserve">them are arrested </w:t>
      </w:r>
      <w:r w:rsidR="00BF57D9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>monthly</w:t>
      </w:r>
      <w:r w:rsidR="009D400D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for drug </w:t>
      </w:r>
      <w:r w:rsidR="00BF57D9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>abuse. Police</w:t>
      </w:r>
      <w:r w:rsidR="009D400D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are likely to frisks blacks than the whites.</w:t>
      </w:r>
      <w:r w:rsidR="00897D72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</w:t>
      </w:r>
      <w:r w:rsidR="00897D72" w:rsidRPr="00897D72">
        <w:rPr>
          <w:rFonts w:ascii="Times New Roman" w:eastAsia="Times New Roman" w:hAnsi="Times New Roman" w:cs="Times New Roman"/>
          <w:color w:val="444444"/>
          <w:sz w:val="24"/>
          <w:szCs w:val="24"/>
        </w:rPr>
        <w:t>African-Americans</w:t>
      </w:r>
      <w:r w:rsidR="00897D72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are likely to be detained in prison than the </w:t>
      </w:r>
      <w:r w:rsidR="00BF57D9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>whites. The</w:t>
      </w:r>
      <w:r w:rsidR="00897D72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research shows that the </w:t>
      </w:r>
      <w:r w:rsidR="00897D72" w:rsidRPr="00897D72">
        <w:rPr>
          <w:rFonts w:ascii="Times New Roman" w:eastAsia="Times New Roman" w:hAnsi="Times New Roman" w:cs="Times New Roman"/>
          <w:color w:val="444444"/>
          <w:sz w:val="24"/>
          <w:szCs w:val="24"/>
        </w:rPr>
        <w:t>African-Americans</w:t>
      </w:r>
      <w:r w:rsidR="00897D72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are 33% more likely to remain in prison than the whites. </w:t>
      </w:r>
      <w:r w:rsidR="00897D72" w:rsidRPr="00897D72">
        <w:rPr>
          <w:rFonts w:ascii="Times New Roman" w:eastAsia="Times New Roman" w:hAnsi="Times New Roman" w:cs="Times New Roman"/>
          <w:color w:val="444444"/>
          <w:sz w:val="24"/>
          <w:szCs w:val="24"/>
        </w:rPr>
        <w:t>African-Americans</w:t>
      </w:r>
      <w:r w:rsidR="00897D72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 xml:space="preserve"> receive 10% more sentence than the whites.</w:t>
      </w:r>
      <w:r w:rsidR="00BF57D9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>2/3 of the prisoners who receive life sentence are blacks</w:t>
      </w:r>
      <w:r w:rsidR="0031324A" w:rsidRPr="0031324A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31324A">
        <w:rPr>
          <w:rFonts w:ascii="Times New Roman" w:hAnsi="Times New Roman" w:cs="Times New Roman"/>
          <w:bCs/>
          <w:color w:val="000000"/>
          <w:sz w:val="24"/>
          <w:szCs w:val="24"/>
        </w:rPr>
        <w:t>(Swayne 12)</w:t>
      </w:r>
      <w:r w:rsidR="00BF57D9" w:rsidRPr="00861CC4">
        <w:rPr>
          <w:rFonts w:ascii="Times New Roman" w:eastAsia="Times New Roman" w:hAnsi="Times New Roman" w:cs="Times New Roman"/>
          <w:color w:val="444444"/>
          <w:sz w:val="24"/>
          <w:szCs w:val="24"/>
        </w:rPr>
        <w:t>.</w:t>
      </w:r>
    </w:p>
    <w:p w:rsidR="008335E4" w:rsidRDefault="008335E4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31324A" w:rsidRDefault="0031324A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</w:p>
    <w:p w:rsidR="00AC3CA6" w:rsidRPr="008335E4" w:rsidRDefault="003A25BD" w:rsidP="0031324A">
      <w:pPr>
        <w:spacing w:after="0" w:line="480" w:lineRule="auto"/>
        <w:ind w:firstLine="720"/>
        <w:contextualSpacing/>
        <w:jc w:val="center"/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444444"/>
          <w:sz w:val="24"/>
          <w:szCs w:val="24"/>
        </w:rPr>
        <w:t>Works Cited</w:t>
      </w:r>
    </w:p>
    <w:p w:rsidR="006D4021" w:rsidRPr="006D4021" w:rsidRDefault="003A25BD" w:rsidP="0031324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Nuechterlein</w:t>
      </w:r>
      <w:r w:rsidRPr="006D4021">
        <w:rPr>
          <w:rFonts w:ascii="Times New Roman" w:hAnsi="Times New Roman" w:cs="Times New Roman"/>
          <w:bCs/>
          <w:color w:val="000000"/>
          <w:sz w:val="24"/>
          <w:szCs w:val="24"/>
        </w:rPr>
        <w:t>. Race matters. </w:t>
      </w:r>
      <w:r w:rsidRPr="006D4021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First Things</w:t>
      </w:r>
      <w:r w:rsidRPr="006D402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(2011)</w:t>
      </w:r>
      <w:r w:rsidRPr="006D402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3-5. </w:t>
      </w:r>
    </w:p>
    <w:p w:rsidR="006D4021" w:rsidRPr="006D4021" w:rsidRDefault="003A25BD" w:rsidP="0031324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Swayne.</w:t>
      </w:r>
      <w:r w:rsidRPr="006D4021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Social stressors like racism and discrimination can impact healthy functioning. </w:t>
      </w:r>
      <w:r w:rsidRPr="006D4021">
        <w:rPr>
          <w:rFonts w:ascii="Times New Roman" w:hAnsi="Times New Roman" w:cs="Times New Roman"/>
          <w:bCs/>
          <w:i/>
          <w:iCs/>
          <w:color w:val="000000"/>
          <w:sz w:val="24"/>
          <w:szCs w:val="24"/>
        </w:rPr>
        <w:t>Medical News Today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Pr="006D4021">
        <w:rPr>
          <w:rFonts w:ascii="Times New Roman" w:hAnsi="Times New Roman" w:cs="Times New Roman"/>
          <w:bCs/>
          <w:color w:val="000000"/>
          <w:sz w:val="24"/>
          <w:szCs w:val="24"/>
        </w:rPr>
        <w:t>(2011, March 7).</w:t>
      </w:r>
    </w:p>
    <w:p w:rsidR="00BF57D9" w:rsidRPr="00861CC4" w:rsidRDefault="00BF57D9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897D72" w:rsidRPr="00861CC4" w:rsidRDefault="00897D72" w:rsidP="0031324A">
      <w:pPr>
        <w:spacing w:after="0" w:line="480" w:lineRule="auto"/>
        <w:ind w:firstLine="720"/>
        <w:contextualSpacing/>
        <w:jc w:val="both"/>
        <w:rPr>
          <w:rFonts w:ascii="Times New Roman" w:eastAsia="Times New Roman" w:hAnsi="Times New Roman" w:cs="Times New Roman"/>
          <w:color w:val="444444"/>
          <w:sz w:val="24"/>
          <w:szCs w:val="24"/>
        </w:rPr>
      </w:pPr>
    </w:p>
    <w:p w:rsidR="009D400D" w:rsidRPr="00861CC4" w:rsidRDefault="009D400D" w:rsidP="0031324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91079E" w:rsidRPr="00861CC4" w:rsidRDefault="0091079E" w:rsidP="0031324A">
      <w:pPr>
        <w:spacing w:after="0" w:line="480" w:lineRule="auto"/>
        <w:ind w:firstLine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91079E" w:rsidRPr="00861CC4" w:rsidSect="00861CC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25BD" w:rsidRDefault="003A25BD">
      <w:pPr>
        <w:spacing w:after="0" w:line="240" w:lineRule="auto"/>
      </w:pPr>
      <w:r>
        <w:separator/>
      </w:r>
    </w:p>
  </w:endnote>
  <w:endnote w:type="continuationSeparator" w:id="0">
    <w:p w:rsidR="003A25BD" w:rsidRDefault="003A25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25BD" w:rsidRDefault="003A25BD">
      <w:pPr>
        <w:spacing w:after="0" w:line="240" w:lineRule="auto"/>
      </w:pPr>
      <w:r>
        <w:separator/>
      </w:r>
    </w:p>
  </w:footnote>
  <w:footnote w:type="continuationSeparator" w:id="0">
    <w:p w:rsidR="003A25BD" w:rsidRDefault="003A25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11762982"/>
      <w:docPartObj>
        <w:docPartGallery w:val="Page Numbers (Top of Page)"/>
        <w:docPartUnique/>
      </w:docPartObj>
    </w:sdtPr>
    <w:sdtEndPr>
      <w:rPr>
        <w:noProof/>
      </w:rPr>
    </w:sdtEndPr>
    <w:sdtContent>
      <w:p w:rsidR="00861CC4" w:rsidRDefault="003A25BD" w:rsidP="00861CC4">
        <w:pPr>
          <w:pStyle w:val="Header"/>
        </w:pPr>
        <w:r w:rsidRPr="00861CC4">
          <w:rPr>
            <w:rFonts w:ascii="Times New Roman" w:hAnsi="Times New Roman" w:cs="Times New Roman"/>
            <w:sz w:val="24"/>
            <w:szCs w:val="24"/>
          </w:rPr>
          <w:t>RACIAL DISCRIMINATION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</w:t>
        </w:r>
        <w:r w:rsidRPr="00861CC4">
          <w:rPr>
            <w:rFonts w:ascii="Times New Roman" w:hAnsi="Times New Roman" w:cs="Times New Roman"/>
            <w:sz w:val="24"/>
            <w:szCs w:val="24"/>
          </w:rPr>
          <w:t xml:space="preserve">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2D0A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61CC4" w:rsidRDefault="00861CC4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4137002"/>
      <w:docPartObj>
        <w:docPartGallery w:val="Page Numbers (Top of Page)"/>
        <w:docPartUnique/>
      </w:docPartObj>
    </w:sdtPr>
    <w:sdtEndPr>
      <w:rPr>
        <w:noProof/>
      </w:rPr>
    </w:sdtEndPr>
    <w:sdtContent>
      <w:p w:rsidR="0031324A" w:rsidRDefault="003A25BD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1324A" w:rsidRDefault="0031324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B4FB8"/>
    <w:multiLevelType w:val="multilevel"/>
    <w:tmpl w:val="F70E5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8F35BD7"/>
    <w:multiLevelType w:val="multilevel"/>
    <w:tmpl w:val="44E2E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EA4"/>
    <w:rsid w:val="001F21C2"/>
    <w:rsid w:val="0021410B"/>
    <w:rsid w:val="00221906"/>
    <w:rsid w:val="00255EA4"/>
    <w:rsid w:val="002D39E0"/>
    <w:rsid w:val="0031324A"/>
    <w:rsid w:val="00344108"/>
    <w:rsid w:val="003A25BD"/>
    <w:rsid w:val="00667B9C"/>
    <w:rsid w:val="006C63A0"/>
    <w:rsid w:val="006D4021"/>
    <w:rsid w:val="00727ACD"/>
    <w:rsid w:val="008335E4"/>
    <w:rsid w:val="00861CC4"/>
    <w:rsid w:val="00893901"/>
    <w:rsid w:val="00897D72"/>
    <w:rsid w:val="008E34A2"/>
    <w:rsid w:val="0091079E"/>
    <w:rsid w:val="009D400D"/>
    <w:rsid w:val="00A44E9A"/>
    <w:rsid w:val="00A921CB"/>
    <w:rsid w:val="00A952AA"/>
    <w:rsid w:val="00AC3CA6"/>
    <w:rsid w:val="00BF57D9"/>
    <w:rsid w:val="00C52D0A"/>
    <w:rsid w:val="00CB4662"/>
    <w:rsid w:val="00DB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D4FD28-9567-4AD0-8961-567F7C282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61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1CC4"/>
  </w:style>
  <w:style w:type="paragraph" w:styleId="Footer">
    <w:name w:val="footer"/>
    <w:basedOn w:val="Normal"/>
    <w:link w:val="FooterChar"/>
    <w:uiPriority w:val="99"/>
    <w:unhideWhenUsed/>
    <w:rsid w:val="00861C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1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310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taifa</dc:creator>
  <cp:lastModifiedBy>taifa</cp:lastModifiedBy>
  <cp:revision>2</cp:revision>
  <dcterms:created xsi:type="dcterms:W3CDTF">2018-10-19T13:59:00Z</dcterms:created>
  <dcterms:modified xsi:type="dcterms:W3CDTF">2018-10-19T13:59:00Z</dcterms:modified>
</cp:coreProperties>
</file>